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3d9ecfc3f44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FINE LINE DIRECT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FINE LINE DIRECT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63aefc1b042a2"/>
      <w:footerReference xmlns:r="http://schemas.openxmlformats.org/officeDocument/2006/relationships" w:type="default" r:id="R46524e5c673e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FINE LINE DIRECT AS   ·   Org.nr 828 032 852   ·   Wergelandsveien 1   ·   0167 OSLO   ·   ams@flcp.dk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FINE LINE DIRECT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63aefc1b042a2" /><Relationship Type="http://schemas.openxmlformats.org/officeDocument/2006/relationships/footer" Target="/word/footer1.xml" Id="R46524e5c673e4bea" /></Relationships>
</file>