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091ae077c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26cf5d99604886"/>
      <w:footerReference xmlns:r="http://schemas.openxmlformats.org/officeDocument/2006/relationships" w:type="default" r:id="Rfb298b44eb1545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HAKA AS   ·   Org.nr 836 040 112   ·   Åsheimbrekkene 38   ·   5286 HAUS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6cf5d99604886" /><Relationship Type="http://schemas.openxmlformats.org/officeDocument/2006/relationships/footer" Target="/word/footer1.xml" Id="Rfb298b44eb1545c1" /></Relationships>
</file>