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6b7d059e587467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HANDYSIZE NORDIC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18.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HANDYSIZE NORDIC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814c05bcd5c4ad7"/>
      <w:footerReference xmlns:r="http://schemas.openxmlformats.org/officeDocument/2006/relationships" w:type="default" r:id="R5350710a1857431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HANDYSIZE NORDIC AS   ·   Org.nr 889 206 322   ·   Brynsveien 18E   ·   0667 OSLO   ·   charlotte@handysizenordic.no   ·   www.handysizenordic.no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HANDYSIZE NORDIC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814c05bcd5c4ad7" /><Relationship Type="http://schemas.openxmlformats.org/officeDocument/2006/relationships/footer" Target="/word/footer1.xml" Id="R5350710a1857431b" /></Relationships>
</file>