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b06f34daec46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FLOWPRO AS</w:t>
      </w:r>
    </w:p>
    <w:sectPr>
      <w:headerReference xmlns:r="http://schemas.openxmlformats.org/officeDocument/2006/relationships" w:type="default" r:id="R23eb03431e344713"/>
      <w:footerReference xmlns:r="http://schemas.openxmlformats.org/officeDocument/2006/relationships" w:type="default" r:id="R319c718f8f664a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FLOWPRO AS   ·   Org.nr 911 840 413   ·   Veritasveien 16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FLOWPRO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eb03431e344713" /><Relationship Type="http://schemas.openxmlformats.org/officeDocument/2006/relationships/footer" Target="/word/footer1.xml" Id="R319c718f8f664acb" /></Relationships>
</file>