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94c252411f48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1226d7d4384c6f"/>
      <w:footerReference xmlns:r="http://schemas.openxmlformats.org/officeDocument/2006/relationships" w:type="default" r:id="R801df0b3215a47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CORA AS   ·   Org.nr 914 059 283   ·   c/o Rune Torsøe, Svenevigsveien 54   ·   4580 LYNGDAL   ·   Tlf. 99 56 33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1226d7d4384c6f" /><Relationship Type="http://schemas.openxmlformats.org/officeDocument/2006/relationships/footer" Target="/word/footer1.xml" Id="R801df0b3215a479b" /></Relationships>
</file>