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503caaa57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STEP AS</w:t>
      </w:r>
    </w:p>
    <w:sectPr>
      <w:headerReference xmlns:r="http://schemas.openxmlformats.org/officeDocument/2006/relationships" w:type="default" r:id="Ra278cd1d62b44d58"/>
      <w:footerReference xmlns:r="http://schemas.openxmlformats.org/officeDocument/2006/relationships" w:type="default" r:id="Rfe26271d9ffd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STEP AS   ·   Org.nr 915 533 566   ·   Firkløverveien 8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8cd1d62b44d58" /><Relationship Type="http://schemas.openxmlformats.org/officeDocument/2006/relationships/footer" Target="/word/footer1.xml" Id="Rfe26271d9ffd440b" /></Relationships>
</file>