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2a2e9ce4f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a280ec98d6f247e8"/>
      <w:footerReference xmlns:r="http://schemas.openxmlformats.org/officeDocument/2006/relationships" w:type="default" r:id="R95d75a4d4f55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0ec98d6f247e8" /><Relationship Type="http://schemas.openxmlformats.org/officeDocument/2006/relationships/footer" Target="/word/footer1.xml" Id="R95d75a4d4f55481b" /></Relationships>
</file>