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dbb39d29441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BØCKMAN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BØCKMAN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939a4b32f14390"/>
      <w:footerReference xmlns:r="http://schemas.openxmlformats.org/officeDocument/2006/relationships" w:type="default" r:id="R1bfe3a668c06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BØCKMAN CONSULTING AS   ·   Org.nr 916 009 844   ·   Nymannsvegen 10   ·   4362 VIGRESTAD   ·   magnus.bockman@lyse.net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BØCKMAN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39a4b32f14390" /><Relationship Type="http://schemas.openxmlformats.org/officeDocument/2006/relationships/footer" Target="/word/footer1.xml" Id="R1bfe3a668c064fe7" /></Relationships>
</file>