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fcbd28d01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ANNANKER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ANNANKER AS</w:t>
      </w:r>
    </w:p>
    <w:sectPr>
      <w:headerReference xmlns:r="http://schemas.openxmlformats.org/officeDocument/2006/relationships" w:type="default" r:id="Rb1c8369dae39424f"/>
      <w:footerReference xmlns:r="http://schemas.openxmlformats.org/officeDocument/2006/relationships" w:type="default" r:id="R7b671cddf8b7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8369dae39424f" /><Relationship Type="http://schemas.openxmlformats.org/officeDocument/2006/relationships/footer" Target="/word/footer1.xml" Id="R7b671cddf8b74c6a" /></Relationships>
</file>