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d339719e6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bed77a04a49b3"/>
      <w:footerReference xmlns:r="http://schemas.openxmlformats.org/officeDocument/2006/relationships" w:type="default" r:id="R64a9c0d5a91f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NISC AS   ·   Org.nr 920 255 639   ·   c/o Nikolai Schau, Presteveien 5   ·   1344 HASLUM   ·   nikolai.schau@gmail.com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bed77a04a49b3" /><Relationship Type="http://schemas.openxmlformats.org/officeDocument/2006/relationships/footer" Target="/word/footer1.xml" Id="R64a9c0d5a91f4c80" /></Relationships>
</file>