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a904014cd1d45bf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Langhus, 20.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NORDIC BEVERAGE SOLUTIONS AS</w:t>
      </w:r>
    </w:p>
    <w:sectPr>
      <w:headerReference xmlns:r="http://schemas.openxmlformats.org/officeDocument/2006/relationships" w:type="default" r:id="R55aed4cc5a3b4464"/>
      <w:footerReference xmlns:r="http://schemas.openxmlformats.org/officeDocument/2006/relationships" w:type="default" r:id="Rba5efd7acba8492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NORDIC BEVERAGE SOLUTIONS AS   ·   Org.nr 920 572 308   ·   Parkveien 4G   ·   1405 LANGHUS   ·   torbjorn@nordicbev.no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NORDIC BEVERAGE SOLUTIONS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5aed4cc5a3b4464" /><Relationship Type="http://schemas.openxmlformats.org/officeDocument/2006/relationships/footer" Target="/word/footer1.xml" Id="Rba5efd7acba84926" /></Relationships>
</file>