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d0564242e545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WARM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Godøya,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WARM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f3aba7afd94c24"/>
      <w:footerReference xmlns:r="http://schemas.openxmlformats.org/officeDocument/2006/relationships" w:type="default" r:id="R5f8fa546a02245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WARM AS   ·   Org.nr 924 946 326   ·   c/o Ruben Dyb, Godøyvegen 725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f3aba7afd94c24" /><Relationship Type="http://schemas.openxmlformats.org/officeDocument/2006/relationships/footer" Target="/word/footer1.xml" Id="R5f8fa546a02245d5" /></Relationships>
</file>