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6c8d636bc4f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09d9820ee746f4"/>
      <w:footerReference xmlns:r="http://schemas.openxmlformats.org/officeDocument/2006/relationships" w:type="default" r:id="R99e1d38013aa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ØKONOMI AS   ·   Org.nr 926 060 171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9d9820ee746f4" /><Relationship Type="http://schemas.openxmlformats.org/officeDocument/2006/relationships/footer" Target="/word/footer1.xml" Id="R99e1d38013aa4b3c" /></Relationships>
</file>