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1126768ca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HALIFAX MC&amp;E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HALIFAX MC&amp;E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6909696db4539"/>
      <w:footerReference xmlns:r="http://schemas.openxmlformats.org/officeDocument/2006/relationships" w:type="default" r:id="Rdfb9bef5bcaf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6909696db4539" /><Relationship Type="http://schemas.openxmlformats.org/officeDocument/2006/relationships/footer" Target="/word/footer1.xml" Id="Rdfb9bef5bcaf4895" /></Relationships>
</file>