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184bbdf4d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024a08fb04815"/>
      <w:footerReference xmlns:r="http://schemas.openxmlformats.org/officeDocument/2006/relationships" w:type="default" r:id="R40b3bab5184a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 EIENDOMSINVEST AS   ·   Org.nr 929 635 841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024a08fb04815" /><Relationship Type="http://schemas.openxmlformats.org/officeDocument/2006/relationships/footer" Target="/word/footer1.xml" Id="R40b3bab5184a4237" /></Relationships>
</file>