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a3279d75c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SMILEFJES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SMILEFJES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21a7025b64ced"/>
      <w:footerReference xmlns:r="http://schemas.openxmlformats.org/officeDocument/2006/relationships" w:type="default" r:id="R0011ff806cef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SMILEFJES AS   ·   Org.nr 930 232 823   ·   Øvre Grønliveien 26A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SMILEFJES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21a7025b64ced" /><Relationship Type="http://schemas.openxmlformats.org/officeDocument/2006/relationships/footer" Target="/word/footer1.xml" Id="R0011ff806cef4807" /></Relationships>
</file>