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b74aa25e7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613b0c2ab4ead"/>
      <w:footerReference xmlns:r="http://schemas.openxmlformats.org/officeDocument/2006/relationships" w:type="default" r:id="R45fdb5c7f423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OPIS INVEST AS   ·   Org.nr 932 903 415   ·   Ullveien 1   ·   0791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613b0c2ab4ead" /><Relationship Type="http://schemas.openxmlformats.org/officeDocument/2006/relationships/footer" Target="/word/footer1.xml" Id="R45fdb5c7f4234550" /></Relationships>
</file>