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74b85b2c2041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NAGRAVISION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NAGRAVISION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2754757a3f4c32"/>
      <w:footerReference xmlns:r="http://schemas.openxmlformats.org/officeDocument/2006/relationships" w:type="default" r:id="Rf045619b9c6045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NAGRAVISION AS   ·   Org.nr 963 580 207   ·   Rebel House, Universitetsgata 2   ·   0164 OSLO   ·   Tlf. 22 40 52 00   ·   finance@conax.com   ·   www.conax.com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NAGRAVISION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2754757a3f4c32" /><Relationship Type="http://schemas.openxmlformats.org/officeDocument/2006/relationships/footer" Target="/word/footer1.xml" Id="Rf045619b9c604571" /></Relationships>
</file>