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281945adf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REKLAMESERVICE VESTFOLD-TELEMARK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REKLAMESERVICE VESTFOLD-TELEMARK AS</w:t>
      </w:r>
    </w:p>
    <w:sectPr>
      <w:headerReference xmlns:r="http://schemas.openxmlformats.org/officeDocument/2006/relationships" w:type="default" r:id="R3eba592f740b455f"/>
      <w:footerReference xmlns:r="http://schemas.openxmlformats.org/officeDocument/2006/relationships" w:type="default" r:id="Rc73e9062107b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a592f740b455f" /><Relationship Type="http://schemas.openxmlformats.org/officeDocument/2006/relationships/footer" Target="/word/footer1.xml" Id="Rc73e9062107b4b05" /></Relationships>
</file>