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85ed1c6fc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OG SJØFLY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OG SJØFLY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8abd8d6df4b76"/>
      <w:footerReference xmlns:r="http://schemas.openxmlformats.org/officeDocument/2006/relationships" w:type="default" r:id="R7a7af77886bd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OG SJØFLY AS   ·   Org.nr 973 051 725   ·   Østre vei 32B   ·   1397 NESØYA   ·   frode@fossgranlund.no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OG SJØFLY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8abd8d6df4b76" /><Relationship Type="http://schemas.openxmlformats.org/officeDocument/2006/relationships/footer" Target="/word/footer1.xml" Id="R7a7af77886bd431a" /></Relationships>
</file>