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b7498fbe364a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EIKELAND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EIKELAND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e858cfa85f4b4f"/>
      <w:footerReference xmlns:r="http://schemas.openxmlformats.org/officeDocument/2006/relationships" w:type="default" r:id="R7e4580bf207f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EIKELAND CONSULT AS   ·   Org.nr 980 112 152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EIKELAND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858cfa85f4b4f" /><Relationship Type="http://schemas.openxmlformats.org/officeDocument/2006/relationships/footer" Target="/word/footer1.xml" Id="R7e4580bf207f4efd" /></Relationships>
</file>