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e8f0be10d21432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RØCO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Høvik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Høvik, 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RØCO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15392593df842e6"/>
      <w:footerReference xmlns:r="http://schemas.openxmlformats.org/officeDocument/2006/relationships" w:type="default" r:id="R3a1e30e2a0c7459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RØCO AS   ·   Org.nr 982 118 174   ·   C/O Rolf Ødegaard, Snoveien 6   ·   1363 HØVIK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RØCO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15392593df842e6" /><Relationship Type="http://schemas.openxmlformats.org/officeDocument/2006/relationships/footer" Target="/word/footer1.xml" Id="R3a1e30e2a0c74593" /></Relationships>
</file>