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646f3ba94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7ccf4154349d3"/>
      <w:footerReference xmlns:r="http://schemas.openxmlformats.org/officeDocument/2006/relationships" w:type="default" r:id="R837e382ca5a3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FOTOSENTRALEN AS   ·   Org.nr 983 529 941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7ccf4154349d3" /><Relationship Type="http://schemas.openxmlformats.org/officeDocument/2006/relationships/footer" Target="/word/footer1.xml" Id="R837e382ca5a34539" /></Relationships>
</file>