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ba2b61a48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73dfc9f744e3a"/>
      <w:footerReference xmlns:r="http://schemas.openxmlformats.org/officeDocument/2006/relationships" w:type="default" r:id="Rf059e8ce9b0e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HMC INVEST AS   ·   Org.nr 989 003 372   ·   Idrettsveien 12C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73dfc9f744e3a" /><Relationship Type="http://schemas.openxmlformats.org/officeDocument/2006/relationships/footer" Target="/word/footer1.xml" Id="Rf059e8ce9b0e431e" /></Relationships>
</file>