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b2707204e341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TWO INVEST AS</w:t>
      </w:r>
    </w:p>
    <w:sectPr>
      <w:headerReference xmlns:r="http://schemas.openxmlformats.org/officeDocument/2006/relationships" w:type="default" r:id="Rbf51485de0614a33"/>
      <w:footerReference xmlns:r="http://schemas.openxmlformats.org/officeDocument/2006/relationships" w:type="default" r:id="R9745d9a6452d43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51485de0614a33" /><Relationship Type="http://schemas.openxmlformats.org/officeDocument/2006/relationships/footer" Target="/word/footer1.xml" Id="R9745d9a6452d43fa" /></Relationships>
</file>