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bb61630efe48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RIKO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RIKO HOLDING AS</w:t>
      </w:r>
    </w:p>
    <w:sectPr>
      <w:headerReference xmlns:r="http://schemas.openxmlformats.org/officeDocument/2006/relationships" w:type="default" r:id="R9f34c378a46f4fa9"/>
      <w:footerReference xmlns:r="http://schemas.openxmlformats.org/officeDocument/2006/relationships" w:type="default" r:id="R0b7a01a402ba45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RIKO HOLDING AS   ·   Org.nr 989 238 299   ·   Gamle Skaravei 66   ·   4326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34c378a46f4fa9" /><Relationship Type="http://schemas.openxmlformats.org/officeDocument/2006/relationships/footer" Target="/word/footer1.xml" Id="R0b7a01a402ba4587" /></Relationships>
</file>