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0bf88e9924f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GILL FIVE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6c4cef58ef8a4c58"/>
      <w:footerReference xmlns:r="http://schemas.openxmlformats.org/officeDocument/2006/relationships" w:type="default" r:id="Rf0cff65319f3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cef58ef8a4c58" /><Relationship Type="http://schemas.openxmlformats.org/officeDocument/2006/relationships/footer" Target="/word/footer1.xml" Id="Rf0cff65319f34ca7" /></Relationships>
</file>