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94ff7be2d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SECURUS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010081a415b844a6"/>
      <w:footerReference xmlns:r="http://schemas.openxmlformats.org/officeDocument/2006/relationships" w:type="default" r:id="R9d66d4248465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081a415b844a6" /><Relationship Type="http://schemas.openxmlformats.org/officeDocument/2006/relationships/footer" Target="/word/footer1.xml" Id="R9d66d424846542fe" /></Relationships>
</file>