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6eb6068bb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d75db95b54ed6"/>
      <w:footerReference xmlns:r="http://schemas.openxmlformats.org/officeDocument/2006/relationships" w:type="default" r:id="Ra9dbd4605fc2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TROVÅG AS   ·   Org.nr 989 567 950   ·   Ulriksdal 37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d75db95b54ed6" /><Relationship Type="http://schemas.openxmlformats.org/officeDocument/2006/relationships/footer" Target="/word/footer1.xml" Id="Ra9dbd4605fc24c6b" /></Relationships>
</file>