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92cc26a4e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2b91de3fd482f"/>
      <w:footerReference xmlns:r="http://schemas.openxmlformats.org/officeDocument/2006/relationships" w:type="default" r:id="R9dcf698a6579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FINSRUD HOLDING AS   ·   Org.nr 993 010 693   ·   Hårstadryggen 16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2b91de3fd482f" /><Relationship Type="http://schemas.openxmlformats.org/officeDocument/2006/relationships/footer" Target="/word/footer1.xml" Id="R9dcf698a65794d7a" /></Relationships>
</file>