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7e8b1e4dc04c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GVJ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GVJ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0393b8fa6d44a2"/>
      <w:footerReference xmlns:r="http://schemas.openxmlformats.org/officeDocument/2006/relationships" w:type="default" r:id="R260d08ea0ce04d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GVJ INVEST AS   ·   Org.nr 994 191 381   ·   Midgarveien 8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GVJ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0393b8fa6d44a2" /><Relationship Type="http://schemas.openxmlformats.org/officeDocument/2006/relationships/footer" Target="/word/footer1.xml" Id="R260d08ea0ce04dd7" /></Relationships>
</file>